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jc w:val="center"/>
        <w:rPr>
          <w:rFonts w:ascii="Times New Roman" w:hAnsi="Times New Roman" w:cs="Times New Roman"/>
          <w:b/>
          <w:sz w:val="28"/>
        </w:rPr>
      </w:pPr>
      <w:bookmarkStart w:id="5" w:name="_GoBack"/>
      <w:bookmarkEnd w:id="5"/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b105"/>
      <w:r>
        <w:rPr>
          <w:rFonts w:ascii="Times New Roman" w:hAnsi="Times New Roman" w:cs="Times New Roman"/>
          <w:b/>
          <w:sz w:val="32"/>
          <w:szCs w:val="24"/>
        </w:rPr>
        <w:t>П</w:t>
      </w:r>
      <w:bookmarkEnd w:id="0"/>
      <w:r>
        <w:rPr>
          <w:rFonts w:ascii="Times New Roman" w:hAnsi="Times New Roman" w:cs="Times New Roman"/>
          <w:b/>
          <w:sz w:val="32"/>
          <w:szCs w:val="24"/>
        </w:rPr>
        <w:t>оле 100 Данные общей обработки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ind w:firstLine="560" w:firstLineChars="2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Поле содержит кодированные данные фиксированной длины, применимые к записям о ресурсах, представленных на любых носителях.</w:t>
      </w:r>
    </w:p>
    <w:p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tbl>
      <w:tblPr>
        <w:tblStyle w:val="4"/>
        <w:tblW w:w="5200" w:type="pct"/>
        <w:tblCellSpacing w:w="0" w:type="dxa"/>
        <w:tblInd w:w="-400" w:type="dxa"/>
        <w:tblLayout w:type="autofit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9771"/>
      </w:tblGrid>
      <w:tr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/>
              </w:rPr>
            </w:pPr>
            <w:bookmarkStart w:id="1" w:name="p100a21"/>
          </w:p>
          <w:p>
            <w:pPr>
              <w:spacing w:after="0" w:line="240" w:lineRule="auto"/>
              <w:rPr>
                <w:rFonts w:ascii="Courier New" w:hAnsi="Courier New" w:eastAsia="Times New Roman" w:cs="Courier New"/>
                <w:b/>
                <w:i/>
                <w:color w:val="000000"/>
                <w:sz w:val="24"/>
                <w:szCs w:val="24"/>
                <w:lang w:eastAsia="ru"/>
              </w:rPr>
            </w:pPr>
          </w:p>
          <w:p>
            <w:pPr>
              <w:spacing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i/>
                <w:color w:val="000000"/>
                <w:sz w:val="24"/>
                <w:szCs w:val="24"/>
                <w:lang w:eastAsia="ru" w:bidi="ar"/>
              </w:rPr>
              <w:t>$</w:t>
            </w:r>
            <w:r>
              <w:rPr>
                <w:rFonts w:ascii="Courier New" w:hAnsi="Courier New" w:eastAsia="Times New Roman" w:cs="Courier New"/>
                <w:b/>
                <w:i/>
                <w:color w:val="000000"/>
                <w:sz w:val="24"/>
                <w:szCs w:val="24"/>
                <w:lang w:val="en-US" w:eastAsia="ru" w:bidi="ar"/>
              </w:rPr>
              <w:t>a</w:t>
            </w:r>
            <w:r>
              <w:rPr>
                <w:rFonts w:ascii="Courier New" w:hAnsi="Courier New" w:eastAsia="Times New Roman" w:cs="Courier New"/>
                <w:b/>
                <w:i/>
                <w:color w:val="000000"/>
                <w:sz w:val="24"/>
                <w:szCs w:val="24"/>
                <w:lang w:eastAsia="ru" w:bidi="ar"/>
              </w:rPr>
              <w:t xml:space="preserve"> / Позиция символа 21. </w:t>
            </w:r>
            <w:r>
              <w:rPr>
                <w:rFonts w:ascii="Courier New" w:hAnsi="Courier New" w:eastAsia="Times New Roman" w:cs="Courier New"/>
                <w:b/>
                <w:i/>
                <w:color w:val="000000"/>
                <w:sz w:val="24"/>
                <w:szCs w:val="24"/>
                <w:lang w:val="en-US" w:eastAsia="ru" w:bidi="ar"/>
              </w:rPr>
              <w:t> </w:t>
            </w:r>
            <w:r>
              <w:rPr>
                <w:rFonts w:ascii="Courier New" w:hAnsi="Courier New" w:eastAsia="Times New Roman" w:cs="Courier New"/>
                <w:b/>
                <w:i/>
                <w:color w:val="000000"/>
                <w:sz w:val="24"/>
                <w:szCs w:val="24"/>
                <w:lang w:eastAsia="ru" w:bidi="ar"/>
              </w:rPr>
              <w:t>Код модифицированной записи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 xml:space="preserve"> </w:t>
            </w:r>
          </w:p>
          <w:p>
            <w:pPr>
              <w:jc w:val="center"/>
              <w:rPr>
                <w:rFonts w:ascii="Courier New" w:hAnsi="Courier New" w:cs="Courier New"/>
                <w:b/>
                <w:sz w:val="28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br w:type="textWrapping"/>
            </w:r>
          </w:p>
          <w:p>
            <w:pPr>
              <w:jc w:val="center"/>
            </w:pP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$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a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########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d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########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u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y</w:t>
            </w:r>
            <w:r>
              <w:rPr>
                <w:rFonts w:ascii="Courier New" w:hAnsi="Courier New" w:eastAsia="Calibri" w:cs="Courier New"/>
                <w:b/>
                <w:sz w:val="44"/>
                <w:szCs w:val="28"/>
                <w:bdr w:val="single" w:color="auto" w:sz="2" w:space="0"/>
                <w:lang w:eastAsia="zh-CN" w:bidi="ar"/>
              </w:rPr>
              <w:t>0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rusy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50######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ca</w:t>
            </w:r>
          </w:p>
          <w:p>
            <w:pPr>
              <w:spacing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/>
              </w:rPr>
            </w:pPr>
          </w:p>
          <w:p>
            <w:pPr>
              <w:spacing w:after="0" w:line="240" w:lineRule="auto"/>
              <w:ind w:firstLine="480" w:firstLineChars="200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  <w:t>Заполнение обязательно, если производится модификация записи.</w:t>
            </w:r>
          </w:p>
        </w:tc>
      </w:tr>
      <w:tr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>
            <w:pPr>
              <w:spacing w:after="0" w:line="240" w:lineRule="auto"/>
              <w:ind w:firstLine="480" w:firstLineChars="200"/>
              <w:jc w:val="both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Этот односимвольный код показывает,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достаточно ли оказалось имеющегося набора символов для передачи данных в той форме, как они представлены в документе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. Если нет, а это может получиться, например, из-за использования в документе специфических шрифтов или математических формул, то для представления этих данных может использоваться транслитерация, греческие буквы или какая-либо другая нотация (например, словесное выражение формулы). Такая запись считается модифицированной. 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8"/>
                <w:szCs w:val="24"/>
                <w:bdr w:val="single" w:color="auto" w:sz="2" w:space="0"/>
                <w:lang w:eastAsia="ru" w:bidi="ar"/>
              </w:rPr>
              <w:t>0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= запись не модифицирована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8"/>
                <w:szCs w:val="24"/>
                <w:bdr w:val="single" w:color="auto" w:sz="2" w:space="0"/>
                <w:lang w:eastAsia="ru" w:bidi="ar"/>
              </w:rPr>
              <w:t>1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= запись модифицирована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</w:p>
          <w:p>
            <w:pPr>
              <w:spacing w:beforeAutospacing="1" w:after="0" w:line="240" w:lineRule="auto"/>
              <w:jc w:val="right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*В шаблонах стоит код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8"/>
                <w:szCs w:val="24"/>
                <w:lang w:eastAsia="ru" w:bidi="ar"/>
              </w:rPr>
              <w:t xml:space="preserve">«0». 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>Менять код при необходимости.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ПРИМЕРЫ: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u w:val="single"/>
                <w:lang w:eastAsia="ru" w:bidi="ar"/>
              </w:rPr>
              <w:t>если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>: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1)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В издании обозначено: </w:t>
            </w:r>
            <w:r>
              <w:rPr>
                <w:rFonts w:ascii="Calibri" w:hAnsi="Calibri" w:eastAsia="Calibri" w:cs="Times New Roman"/>
                <w:position w:val="-10"/>
                <w:lang w:eastAsia="ru-RU"/>
              </w:rPr>
              <w:drawing>
                <wp:inline distT="0" distB="0" distL="114300" distR="114300">
                  <wp:extent cx="342900" cy="213360"/>
                  <wp:effectExtent l="0" t="0" r="7620" b="0"/>
                  <wp:docPr id="5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БЗ будем писать: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 w:bidi="ar"/>
              </w:rPr>
              <w:t>abx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100 поле в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21 позиции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меняем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шаблонный код «0»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на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  <w:t>«1»</w:t>
            </w:r>
          </w:p>
          <w:p>
            <w:pPr>
              <w:rPr>
                <w:lang w:val="en-US"/>
              </w:rPr>
            </w:pP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$a########d########u##y</w:t>
            </w:r>
            <w:r>
              <w:rPr>
                <w:rFonts w:ascii="Courier New" w:hAnsi="Courier New" w:eastAsia="Calibri" w:cs="Courier New"/>
                <w:b/>
                <w:sz w:val="44"/>
                <w:szCs w:val="28"/>
                <w:bdr w:val="single" w:color="auto" w:sz="2" w:space="0"/>
                <w:lang w:val="en-US" w:eastAsia="zh-CN" w:bidi="ar"/>
              </w:rPr>
              <w:t>1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rusy50######ca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2)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В издании обозначено: </w:t>
            </w:r>
            <w:r>
              <w:rPr>
                <w:rFonts w:ascii="Calibri" w:hAnsi="Calibri" w:eastAsia="Calibri" w:cs="Times New Roman"/>
                <w:position w:val="-10"/>
                <w:lang w:eastAsia="ru-RU"/>
              </w:rPr>
              <w:drawing>
                <wp:inline distT="0" distB="0" distL="114300" distR="114300">
                  <wp:extent cx="342900" cy="213360"/>
                  <wp:effectExtent l="0" t="0" r="7620" b="0"/>
                  <wp:docPr id="6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>В БЗ будем писать: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alibri" w:hAnsi="Calibri" w:eastAsia="Calibri" w:cs="Times New Roman"/>
                <w:position w:val="-10"/>
                <w:lang w:eastAsia="ru-RU"/>
              </w:rPr>
              <w:drawing>
                <wp:inline distT="0" distB="0" distL="114300" distR="114300">
                  <wp:extent cx="342900" cy="213360"/>
                  <wp:effectExtent l="0" t="0" r="7620" b="0"/>
                  <wp:docPr id="7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36"/>
                <w:szCs w:val="32"/>
                <w:lang w:eastAsia="ru" w:bidi="ar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100 поле в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21 позиции оставляем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шаблонный код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  <w:t>«0»</w:t>
            </w:r>
          </w:p>
          <w:p>
            <w:pP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$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a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########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d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########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u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y</w:t>
            </w:r>
            <w:r>
              <w:rPr>
                <w:rFonts w:ascii="Courier New" w:hAnsi="Courier New" w:eastAsia="Calibri" w:cs="Courier New"/>
                <w:b/>
                <w:sz w:val="44"/>
                <w:szCs w:val="28"/>
                <w:bdr w:val="single" w:color="auto" w:sz="2" w:space="0"/>
                <w:lang w:eastAsia="zh-CN" w:bidi="ar"/>
              </w:rPr>
              <w:t>0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rusy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50######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ca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3)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В издании обозначено: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 w:bidi="ar"/>
              </w:rPr>
              <w:t>α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БЗ будем писать: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«альфа»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100 поле в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21 позиции меняем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шаблонный код «0»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 xml:space="preserve">на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  <w:t>«1»</w:t>
            </w:r>
          </w:p>
          <w:p>
            <w:pP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$a########d########u##y</w:t>
            </w:r>
            <w:r>
              <w:rPr>
                <w:rFonts w:ascii="Courier New" w:hAnsi="Courier New" w:eastAsia="Calibri" w:cs="Courier New"/>
                <w:b/>
                <w:sz w:val="44"/>
                <w:szCs w:val="28"/>
                <w:bdr w:val="single" w:color="auto" w:sz="2" w:space="0"/>
                <w:lang w:val="en-US" w:eastAsia="zh-CN" w:bidi="ar"/>
              </w:rPr>
              <w:t>1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rusy50######ca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4)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В издании обозначено: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 w:bidi="ar"/>
              </w:rPr>
              <w:t>α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>В БЗ будем писать: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 w:bidi="ar"/>
              </w:rPr>
              <w:t>α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100 поле в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21 позиции оставляем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шаблонный код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  <w:t>«0»</w:t>
            </w:r>
          </w:p>
          <w:p>
            <w:pP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$a########d########u##y</w:t>
            </w:r>
            <w:r>
              <w:rPr>
                <w:rFonts w:ascii="Courier New" w:hAnsi="Courier New" w:eastAsia="Calibri" w:cs="Courier New"/>
                <w:b/>
                <w:sz w:val="44"/>
                <w:szCs w:val="28"/>
                <w:bdr w:val="single" w:color="auto" w:sz="2" w:space="0"/>
                <w:lang w:val="en-US" w:eastAsia="zh-CN" w:bidi="ar"/>
              </w:rPr>
              <w:t>0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rusy50######ca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5)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В издании обозначено: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Dvořák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>В БЗ будем писать: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 w:bidi="ar"/>
              </w:rPr>
              <w:t>Dvorak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100 поле в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21 позиции меняем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шаблонный код «0»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на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2"/>
                <w:szCs w:val="32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  <w:t>«1»</w:t>
            </w:r>
          </w:p>
          <w:p>
            <w:pP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/>
              </w:rPr>
            </w:pP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$a########d########u##y</w:t>
            </w:r>
            <w:r>
              <w:rPr>
                <w:rFonts w:ascii="Courier New" w:hAnsi="Courier New" w:eastAsia="Calibri" w:cs="Courier New"/>
                <w:b/>
                <w:sz w:val="44"/>
                <w:szCs w:val="28"/>
                <w:bdr w:val="single" w:color="auto" w:sz="2" w:space="0"/>
                <w:lang w:val="en-US" w:eastAsia="zh-CN" w:bidi="ar"/>
              </w:rPr>
              <w:t>1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rusy50######ca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6)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В издании обозначено: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Dvořák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БЗ будем писать: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Dvořák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100 поле в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21 позиции оставляем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шаблонный код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  <w:t>«0»</w:t>
            </w:r>
          </w:p>
          <w:p>
            <w:pP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$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a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########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d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########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u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y</w:t>
            </w:r>
            <w:r>
              <w:rPr>
                <w:rFonts w:ascii="Courier New" w:hAnsi="Courier New" w:eastAsia="Calibri" w:cs="Courier New"/>
                <w:b/>
                <w:sz w:val="44"/>
                <w:szCs w:val="28"/>
                <w:bdr w:val="single" w:color="auto" w:sz="2" w:space="0"/>
                <w:lang w:eastAsia="zh-CN" w:bidi="ar"/>
              </w:rPr>
              <w:t>0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rusy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50######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ca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</w:p>
        </w:tc>
      </w:tr>
      <w:bookmarkEnd w:id="1"/>
    </w:tbl>
    <w:p>
      <w:pPr>
        <w:rPr>
          <w:lang w:val="ru"/>
        </w:rPr>
      </w:pPr>
    </w:p>
    <w:tbl>
      <w:tblPr>
        <w:tblStyle w:val="4"/>
        <w:tblW w:w="5000" w:type="pct"/>
        <w:tblCellSpacing w:w="0" w:type="dxa"/>
        <w:tblInd w:w="-400" w:type="dxa"/>
        <w:tblLayout w:type="autofit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9395"/>
      </w:tblGrid>
      <w:tr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ourier New" w:hAnsi="Courier New" w:eastAsia="Times New Roman" w:cs="Courier New"/>
                <w:b/>
                <w:i/>
                <w:color w:val="000000"/>
                <w:sz w:val="24"/>
                <w:szCs w:val="24"/>
                <w:lang w:eastAsia="ru"/>
              </w:rPr>
            </w:pPr>
            <w:bookmarkStart w:id="2" w:name="p100a25"/>
            <w:r>
              <w:rPr>
                <w:rFonts w:ascii="Courier New" w:hAnsi="Courier New" w:eastAsia="Times New Roman" w:cs="Courier New"/>
                <w:b/>
                <w:i/>
                <w:color w:val="000000"/>
                <w:sz w:val="24"/>
                <w:szCs w:val="24"/>
                <w:lang w:eastAsia="ru" w:bidi="ar"/>
              </w:rPr>
              <w:t>$</w:t>
            </w:r>
            <w:r>
              <w:rPr>
                <w:rFonts w:ascii="Courier New" w:hAnsi="Courier New" w:eastAsia="Times New Roman" w:cs="Courier New"/>
                <w:b/>
                <w:i/>
                <w:color w:val="000000"/>
                <w:sz w:val="24"/>
                <w:szCs w:val="24"/>
                <w:lang w:val="en-US" w:eastAsia="ru" w:bidi="ar"/>
              </w:rPr>
              <w:t>a</w:t>
            </w:r>
            <w:r>
              <w:rPr>
                <w:rFonts w:ascii="Courier New" w:hAnsi="Courier New" w:eastAsia="Times New Roman" w:cs="Courier New"/>
                <w:b/>
                <w:i/>
                <w:color w:val="000000"/>
                <w:sz w:val="24"/>
                <w:szCs w:val="24"/>
                <w:lang w:eastAsia="ru" w:bidi="ar"/>
              </w:rPr>
              <w:t xml:space="preserve"> / Позиция символа 25. </w:t>
            </w:r>
            <w:r>
              <w:rPr>
                <w:rFonts w:ascii="Courier New" w:hAnsi="Courier New" w:eastAsia="Times New Roman" w:cs="Courier New"/>
                <w:b/>
                <w:i/>
                <w:color w:val="000000"/>
                <w:sz w:val="24"/>
                <w:szCs w:val="24"/>
                <w:lang w:val="en-US" w:eastAsia="ru" w:bidi="ar"/>
              </w:rPr>
              <w:t> </w:t>
            </w:r>
            <w:r>
              <w:rPr>
                <w:rFonts w:ascii="Courier New" w:hAnsi="Courier New" w:eastAsia="Times New Roman" w:cs="Courier New"/>
                <w:b/>
                <w:i/>
                <w:color w:val="000000"/>
                <w:sz w:val="24"/>
                <w:szCs w:val="24"/>
                <w:lang w:eastAsia="ru" w:bidi="ar"/>
              </w:rPr>
              <w:t>Код транслитерации</w:t>
            </w:r>
          </w:p>
          <w:p>
            <w:pPr>
              <w:spacing w:after="0" w:line="240" w:lineRule="auto"/>
              <w:rPr>
                <w:rFonts w:ascii="Courier New" w:hAnsi="Courier New" w:cs="Courier New"/>
                <w:b/>
                <w:sz w:val="28"/>
              </w:rPr>
            </w:pP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 xml:space="preserve"> </w:t>
            </w:r>
          </w:p>
          <w:p>
            <w:pPr>
              <w:jc w:val="center"/>
            </w:pP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$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a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########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d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########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u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y</w:t>
            </w:r>
            <w:r>
              <w:rPr>
                <w:rFonts w:ascii="Courier New" w:hAnsi="Courier New" w:eastAsia="Calibri" w:cs="Courier New"/>
                <w:b/>
                <w:sz w:val="24"/>
                <w:lang w:eastAsia="zh-CN" w:bidi="ar"/>
              </w:rPr>
              <w:t>0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rus</w:t>
            </w:r>
            <w:r>
              <w:rPr>
                <w:rFonts w:ascii="Courier New" w:hAnsi="Courier New" w:eastAsia="Calibri" w:cs="Courier New"/>
                <w:b/>
                <w:sz w:val="44"/>
                <w:szCs w:val="28"/>
                <w:bdr w:val="single" w:color="auto" w:sz="2" w:space="0"/>
                <w:lang w:val="en-US" w:eastAsia="zh-CN" w:bidi="ar"/>
              </w:rPr>
              <w:t>y</w:t>
            </w:r>
            <w:r>
              <w:rPr>
                <w:rFonts w:ascii="Courier New" w:hAnsi="Courier New" w:eastAsia="Calibri" w:cs="Courier New"/>
                <w:b/>
                <w:sz w:val="28"/>
                <w:lang w:eastAsia="zh-CN" w:bidi="ar"/>
              </w:rPr>
              <w:t>50######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ca</w:t>
            </w:r>
          </w:p>
          <w:p>
            <w:pPr>
              <w:spacing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br w:type="textWrapping"/>
            </w:r>
          </w:p>
          <w:p>
            <w:pPr>
              <w:spacing w:after="0" w:line="240" w:lineRule="auto"/>
              <w:ind w:firstLine="480" w:firstLineChars="200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  <w:t>Заполнение обязательно, если используется транслитерация.</w:t>
            </w:r>
          </w:p>
        </w:tc>
      </w:tr>
      <w:tr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>
            <w:pPr>
              <w:spacing w:after="0" w:line="240" w:lineRule="auto"/>
              <w:ind w:firstLine="480" w:firstLineChars="200"/>
              <w:jc w:val="both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 w:bidi="ar"/>
              </w:rPr>
              <w:t>RUSMARC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предполагает использование международных стандартов. Однако в области конверсии графики международные стандарты не всегда соответствуют правилам каталогизации, поэтому могут использоваться другие правила. Код определяет,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 xml:space="preserve">используются ли в данной записи правила транслитерации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 w:bidi="ar"/>
              </w:rPr>
              <w:t>ISO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. </w:t>
            </w:r>
          </w:p>
          <w:p>
            <w:pPr>
              <w:spacing w:beforeAutospacing="1" w:after="0" w:afterAutospacing="1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8"/>
                <w:szCs w:val="24"/>
                <w:bdr w:val="single" w:color="auto" w:sz="2" w:space="0"/>
                <w:lang w:val="en-US" w:eastAsia="ru" w:bidi="ar"/>
              </w:rPr>
              <w:t>a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= правила транслитерации 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 w:bidi="ar"/>
              </w:rPr>
              <w:t>ISO</w:t>
            </w:r>
          </w:p>
          <w:p>
            <w:pPr>
              <w:spacing w:beforeAutospacing="1" w:after="0" w:afterAutospacing="1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8"/>
                <w:szCs w:val="24"/>
                <w:bdr w:val="single" w:color="auto" w:sz="2" w:space="0"/>
                <w:lang w:val="en-US" w:eastAsia="ru" w:bidi="ar"/>
              </w:rPr>
              <w:t>b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= другие правила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vertAlign w:val="superscript"/>
                <w:lang w:val="en-US" w:eastAsia="ru" w:bidi="ar"/>
              </w:rPr>
              <w:footnoteReference w:id="0"/>
            </w:r>
          </w:p>
          <w:p>
            <w:pPr>
              <w:spacing w:beforeAutospacing="1" w:after="0" w:afterAutospacing="1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8"/>
                <w:szCs w:val="24"/>
                <w:bdr w:val="single" w:color="auto" w:sz="2" w:space="0"/>
                <w:lang w:val="en-US" w:eastAsia="ru" w:bidi="ar"/>
              </w:rPr>
              <w:t>c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= несколько схем транслитерации – 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 w:bidi="ar"/>
              </w:rPr>
              <w:t>ISO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или другие правила</w:t>
            </w:r>
          </w:p>
          <w:p>
            <w:pPr>
              <w:spacing w:beforeAutospacing="1" w:after="0" w:afterAutospacing="1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8"/>
                <w:szCs w:val="24"/>
                <w:bdr w:val="single" w:color="auto" w:sz="2" w:space="0"/>
                <w:lang w:val="en-US" w:eastAsia="ru" w:bidi="ar"/>
              </w:rPr>
              <w:t>y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>= транслитерация не используется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</w:p>
          <w:p>
            <w:pPr>
              <w:spacing w:beforeAutospacing="1" w:after="0" w:line="240" w:lineRule="auto"/>
              <w:jc w:val="right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*В шаблонах стоит код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8"/>
                <w:szCs w:val="24"/>
                <w:lang w:eastAsia="ru" w:bidi="ar"/>
              </w:rPr>
              <w:t>«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8"/>
                <w:szCs w:val="24"/>
                <w:lang w:val="en-US" w:eastAsia="ru" w:bidi="ar"/>
              </w:rPr>
              <w:t>y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8"/>
                <w:szCs w:val="24"/>
                <w:lang w:eastAsia="ru" w:bidi="ar"/>
              </w:rPr>
              <w:t xml:space="preserve">». 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>Менять код при необходимости.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ПРИМЕРЫ: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u w:val="single"/>
                <w:lang w:eastAsia="ru" w:bidi="ar"/>
              </w:rPr>
              <w:t>если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>: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1)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В издании обозначено: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 w:bidi="ar"/>
              </w:rPr>
              <w:t>Microsoft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БЗ будем писать: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 w:bidi="ar"/>
              </w:rPr>
              <w:t>Microsoft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100 поле в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25 позиции оставляем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шаблонный код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  <w:t>«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val="en-US" w:eastAsia="ru" w:bidi="ar"/>
              </w:rPr>
              <w:t>y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32"/>
                <w:lang w:eastAsia="ru" w:bidi="ar"/>
              </w:rPr>
              <w:t>»</w:t>
            </w:r>
          </w:p>
          <w:p>
            <w:pPr>
              <w:rPr>
                <w:lang w:val="en-US"/>
              </w:rPr>
            </w:pP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$a########d########u##y</w:t>
            </w:r>
            <w:r>
              <w:rPr>
                <w:rFonts w:ascii="Courier New" w:hAnsi="Courier New" w:eastAsia="Calibri" w:cs="Courier New"/>
                <w:b/>
                <w:sz w:val="24"/>
                <w:lang w:val="en-US" w:eastAsia="zh-CN" w:bidi="ar"/>
              </w:rPr>
              <w:t>0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rus</w:t>
            </w:r>
            <w:r>
              <w:rPr>
                <w:rFonts w:ascii="Courier New" w:hAnsi="Courier New" w:eastAsia="Calibri" w:cs="Courier New"/>
                <w:b/>
                <w:sz w:val="44"/>
                <w:szCs w:val="28"/>
                <w:bdr w:val="single" w:color="auto" w:sz="2" w:space="0"/>
                <w:lang w:val="en-US" w:eastAsia="zh-CN" w:bidi="ar"/>
              </w:rPr>
              <w:t>y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50######ca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2)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В издании обозначено: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 w:bidi="ar"/>
              </w:rPr>
              <w:t>Microsoft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БЗ будем писать: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Микрософт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36"/>
                <w:szCs w:val="24"/>
                <w:lang w:eastAsia="ru" w:bidi="ar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100 поле в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25 позиции меняем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шаблонный код «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 w:bidi="ar"/>
              </w:rPr>
              <w:t>y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»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на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24"/>
                <w:lang w:eastAsia="ru" w:bidi="ar"/>
              </w:rPr>
              <w:t>«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24"/>
                <w:lang w:val="en-US" w:eastAsia="ru" w:bidi="ar"/>
              </w:rPr>
              <w:t>a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24"/>
                <w:lang w:eastAsia="ru" w:bidi="ar"/>
              </w:rPr>
              <w:t>»</w:t>
            </w:r>
          </w:p>
          <w:p>
            <w:pPr>
              <w:rPr>
                <w:lang w:val="en-US"/>
              </w:rPr>
            </w:pP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$a########d########u##y</w:t>
            </w:r>
            <w:r>
              <w:rPr>
                <w:rFonts w:ascii="Courier New" w:hAnsi="Courier New" w:eastAsia="Calibri" w:cs="Courier New"/>
                <w:b/>
                <w:sz w:val="24"/>
                <w:lang w:val="en-US" w:eastAsia="zh-CN" w:bidi="ar"/>
              </w:rPr>
              <w:t>0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rus</w:t>
            </w:r>
            <w:r>
              <w:rPr>
                <w:rFonts w:ascii="Courier New" w:hAnsi="Courier New" w:eastAsia="Calibri" w:cs="Courier New"/>
                <w:b/>
                <w:sz w:val="44"/>
                <w:szCs w:val="28"/>
                <w:bdr w:val="single" w:color="auto" w:sz="2" w:space="0"/>
                <w:lang w:val="en-US" w:eastAsia="zh-CN" w:bidi="ar"/>
              </w:rPr>
              <w:t>a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50######ca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3)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В издании обозначено: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 w:bidi="ar"/>
              </w:rPr>
              <w:t>Microsoft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БЗ будем писать: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Майкрософт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36"/>
                <w:szCs w:val="24"/>
                <w:lang w:eastAsia="ru" w:bidi="ar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100 поле в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25 позиции меняем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шаблонный код «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 w:bidi="ar"/>
              </w:rPr>
              <w:t>y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»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на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24"/>
                <w:lang w:eastAsia="ru" w:bidi="ar"/>
              </w:rPr>
              <w:t>«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24"/>
                <w:lang w:val="en-US" w:eastAsia="ru" w:bidi="ar"/>
              </w:rPr>
              <w:t>b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24"/>
                <w:lang w:eastAsia="ru" w:bidi="ar"/>
              </w:rPr>
              <w:t>»</w:t>
            </w:r>
          </w:p>
          <w:p>
            <w:pPr>
              <w:rPr>
                <w:lang w:val="en-US"/>
              </w:rPr>
            </w:pP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$a########d########u##y</w:t>
            </w:r>
            <w:r>
              <w:rPr>
                <w:rFonts w:ascii="Courier New" w:hAnsi="Courier New" w:eastAsia="Calibri" w:cs="Courier New"/>
                <w:b/>
                <w:sz w:val="24"/>
                <w:lang w:val="en-US" w:eastAsia="zh-CN" w:bidi="ar"/>
              </w:rPr>
              <w:t>0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rus</w:t>
            </w:r>
            <w:r>
              <w:rPr>
                <w:rFonts w:ascii="Courier New" w:hAnsi="Courier New" w:eastAsia="Calibri" w:cs="Courier New"/>
                <w:b/>
                <w:sz w:val="44"/>
                <w:szCs w:val="28"/>
                <w:bdr w:val="single" w:color="auto" w:sz="2" w:space="0"/>
                <w:lang w:val="en-US" w:eastAsia="zh-CN" w:bidi="ar"/>
              </w:rPr>
              <w:t>b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50######ca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4)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В издании обозначено: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 w:bidi="ar"/>
              </w:rPr>
              <w:t>Microsoft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val="en-US" w:eastAsia="ru" w:bidi="ar"/>
              </w:rPr>
              <w:t>Office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БЗ будем писать: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Майкрософт Оффис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b/>
                <w:color w:val="000000"/>
                <w:sz w:val="36"/>
                <w:szCs w:val="24"/>
                <w:lang w:eastAsia="ru" w:bidi="ar"/>
              </w:rPr>
            </w:pP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В 100 поле в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25 позиции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меняем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шаблонный код «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 w:bidi="ar"/>
              </w:rPr>
              <w:t>y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»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24"/>
                <w:szCs w:val="24"/>
                <w:lang w:eastAsia="ru" w:bidi="ar"/>
              </w:rPr>
              <w:t>на</w:t>
            </w:r>
            <w:r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24"/>
                <w:lang w:eastAsia="ru" w:bidi="ar"/>
              </w:rPr>
              <w:t>«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24"/>
                <w:lang w:val="en-US" w:eastAsia="ru" w:bidi="ar"/>
              </w:rPr>
              <w:t>c</w:t>
            </w:r>
            <w:r>
              <w:rPr>
                <w:rFonts w:ascii="Courier New" w:hAnsi="Courier New" w:eastAsia="Times New Roman" w:cs="Courier New"/>
                <w:b/>
                <w:color w:val="000000"/>
                <w:sz w:val="36"/>
                <w:szCs w:val="24"/>
                <w:lang w:eastAsia="ru" w:bidi="ar"/>
              </w:rPr>
              <w:t>»</w:t>
            </w:r>
          </w:p>
          <w:p>
            <w:pPr>
              <w:rPr>
                <w:lang w:val="en-US"/>
              </w:rPr>
            </w:pP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$a########d########u##y</w:t>
            </w:r>
            <w:r>
              <w:rPr>
                <w:rFonts w:ascii="Courier New" w:hAnsi="Courier New" w:eastAsia="Calibri" w:cs="Courier New"/>
                <w:b/>
                <w:sz w:val="24"/>
                <w:lang w:val="en-US" w:eastAsia="zh-CN" w:bidi="ar"/>
              </w:rPr>
              <w:t>0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rus</w:t>
            </w:r>
            <w:r>
              <w:rPr>
                <w:rFonts w:ascii="Courier New" w:hAnsi="Courier New" w:eastAsia="Calibri" w:cs="Courier New"/>
                <w:b/>
                <w:sz w:val="44"/>
                <w:szCs w:val="28"/>
                <w:bdr w:val="single" w:color="auto" w:sz="2" w:space="0"/>
                <w:lang w:val="en-US" w:eastAsia="zh-CN" w:bidi="ar"/>
              </w:rPr>
              <w:t>c</w:t>
            </w:r>
            <w:r>
              <w:rPr>
                <w:rFonts w:ascii="Courier New" w:hAnsi="Courier New" w:eastAsia="Calibri" w:cs="Courier New"/>
                <w:b/>
                <w:sz w:val="28"/>
                <w:lang w:val="en-US" w:eastAsia="zh-CN" w:bidi="ar"/>
              </w:rPr>
              <w:t>50######ca</w:t>
            </w: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</w:p>
          <w:p>
            <w:pPr>
              <w:spacing w:beforeAutospacing="1" w:after="0" w:line="240" w:lineRule="auto"/>
              <w:rPr>
                <w:rFonts w:ascii="Courier New" w:hAnsi="Courier New" w:eastAsia="Times New Roman" w:cs="Courier New"/>
                <w:color w:val="000000"/>
                <w:sz w:val="24"/>
                <w:szCs w:val="24"/>
                <w:lang w:val="en-US" w:eastAsia="ru"/>
              </w:rPr>
            </w:pPr>
          </w:p>
          <w:tbl>
            <w:tblPr>
              <w:tblStyle w:val="4"/>
              <w:tblW w:w="5000" w:type="pct"/>
              <w:tblCellSpacing w:w="0" w:type="dxa"/>
              <w:tblInd w:w="0" w:type="dxa"/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9355"/>
            </w:tblGrid>
            <w:tr>
              <w:tblPrEx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rPr>
                      <w:rFonts w:ascii="Courier New" w:hAnsi="Courier New" w:eastAsia="Times New Roman" w:cs="Courier New"/>
                      <w:b/>
                      <w:color w:val="000000"/>
                      <w:sz w:val="24"/>
                      <w:szCs w:val="24"/>
                      <w:lang w:val="en-US" w:eastAsia="ru"/>
                    </w:rPr>
                  </w:pPr>
                  <w:bookmarkStart w:id="3" w:name="p100a26-29"/>
                </w:p>
                <w:bookmarkEnd w:id="3"/>
              </w:tc>
            </w:tr>
          </w:tbl>
          <w:p>
            <w:pPr>
              <w:jc w:val="center"/>
              <w:rPr>
                <w:lang w:val="en-US"/>
              </w:rPr>
            </w:pPr>
          </w:p>
          <w:tbl>
            <w:tblPr>
              <w:tblStyle w:val="4"/>
              <w:tblW w:w="5000" w:type="pct"/>
              <w:tblCellSpacing w:w="0" w:type="dxa"/>
              <w:tblInd w:w="0" w:type="dxa"/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9355"/>
            </w:tblGrid>
            <w:tr>
              <w:tblPrEx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>
                  <w:pPr>
                    <w:rPr>
                      <w:rFonts w:ascii="Courier New" w:hAnsi="Courier New" w:cs="Courier New"/>
                      <w:b/>
                      <w:sz w:val="28"/>
                    </w:rPr>
                  </w:pPr>
                  <w:bookmarkStart w:id="4" w:name="p100a34-35"/>
                  <w:r>
                    <w:rPr>
                      <w:rFonts w:ascii="Courier New" w:hAnsi="Courier New" w:eastAsia="Times New Roman" w:cs="Courier New"/>
                      <w:b/>
                      <w:color w:val="000000"/>
                      <w:sz w:val="24"/>
                      <w:szCs w:val="24"/>
                      <w:lang w:eastAsia="ru" w:bidi="ar"/>
                    </w:rPr>
                    <w:t>$</w:t>
                  </w:r>
                  <w:r>
                    <w:rPr>
                      <w:rFonts w:ascii="Courier New" w:hAnsi="Courier New" w:eastAsia="Times New Roman" w:cs="Courier New"/>
                      <w:b/>
                      <w:color w:val="000000"/>
                      <w:sz w:val="24"/>
                      <w:szCs w:val="24"/>
                      <w:lang w:val="en-US" w:eastAsia="ru" w:bidi="ar"/>
                    </w:rPr>
                    <w:t>a</w:t>
                  </w:r>
                  <w:r>
                    <w:rPr>
                      <w:rFonts w:ascii="Courier New" w:hAnsi="Courier New" w:eastAsia="Times New Roman" w:cs="Courier New"/>
                      <w:b/>
                      <w:color w:val="000000"/>
                      <w:sz w:val="24"/>
                      <w:szCs w:val="24"/>
                      <w:lang w:eastAsia="ru" w:bidi="ar"/>
                    </w:rPr>
                    <w:t xml:space="preserve"> / Позиции символов 34 - 35. </w:t>
                  </w:r>
                  <w:r>
                    <w:rPr>
                      <w:rFonts w:ascii="Courier New" w:hAnsi="Courier New" w:eastAsia="Times New Roman" w:cs="Courier New"/>
                      <w:b/>
                      <w:color w:val="000000"/>
                      <w:sz w:val="24"/>
                      <w:szCs w:val="24"/>
                      <w:lang w:val="en-US" w:eastAsia="ru" w:bidi="ar"/>
                    </w:rPr>
                    <w:t> </w:t>
                  </w:r>
                  <w:r>
                    <w:rPr>
                      <w:rFonts w:ascii="Courier New" w:hAnsi="Courier New" w:eastAsia="Times New Roman" w:cs="Courier New"/>
                      <w:b/>
                      <w:color w:val="000000"/>
                      <w:sz w:val="24"/>
                      <w:szCs w:val="24"/>
                      <w:lang w:eastAsia="ru" w:bidi="ar"/>
                    </w:rPr>
                    <w:t>Графика заглавия.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br w:type="textWrapping"/>
                  </w:r>
                </w:p>
                <w:p>
                  <w:pPr>
                    <w:jc w:val="center"/>
                  </w:pPr>
                  <w:r>
                    <w:rPr>
                      <w:rFonts w:ascii="Courier New" w:hAnsi="Courier New" w:eastAsia="Calibri" w:cs="Courier New"/>
                      <w:b/>
                      <w:sz w:val="28"/>
                      <w:lang w:eastAsia="zh-CN" w:bidi="ar"/>
                    </w:rPr>
                    <w:t>$</w:t>
                  </w:r>
                  <w:r>
                    <w:rPr>
                      <w:rFonts w:ascii="Courier New" w:hAnsi="Courier New" w:eastAsia="Calibri" w:cs="Courier New"/>
                      <w:b/>
                      <w:sz w:val="28"/>
                      <w:lang w:val="en-US" w:eastAsia="zh-CN" w:bidi="ar"/>
                    </w:rPr>
                    <w:t>a</w:t>
                  </w:r>
                  <w:r>
                    <w:rPr>
                      <w:rFonts w:ascii="Courier New" w:hAnsi="Courier New" w:eastAsia="Calibri" w:cs="Courier New"/>
                      <w:b/>
                      <w:sz w:val="28"/>
                      <w:lang w:eastAsia="zh-CN" w:bidi="ar"/>
                    </w:rPr>
                    <w:t>########</w:t>
                  </w:r>
                  <w:r>
                    <w:rPr>
                      <w:rFonts w:ascii="Courier New" w:hAnsi="Courier New" w:eastAsia="Calibri" w:cs="Courier New"/>
                      <w:b/>
                      <w:sz w:val="28"/>
                      <w:lang w:val="en-US" w:eastAsia="zh-CN" w:bidi="ar"/>
                    </w:rPr>
                    <w:t>d</w:t>
                  </w:r>
                  <w:r>
                    <w:rPr>
                      <w:rFonts w:ascii="Courier New" w:hAnsi="Courier New" w:eastAsia="Calibri" w:cs="Courier New"/>
                      <w:b/>
                      <w:sz w:val="28"/>
                      <w:lang w:eastAsia="zh-CN" w:bidi="ar"/>
                    </w:rPr>
                    <w:t>########</w:t>
                  </w:r>
                  <w:r>
                    <w:rPr>
                      <w:rFonts w:ascii="Courier New" w:hAnsi="Courier New" w:eastAsia="Calibri" w:cs="Courier New"/>
                      <w:b/>
                      <w:sz w:val="28"/>
                      <w:lang w:val="en-US" w:eastAsia="zh-CN" w:bidi="ar"/>
                    </w:rPr>
                    <w:t>u</w:t>
                  </w:r>
                  <w:r>
                    <w:rPr>
                      <w:rFonts w:ascii="Courier New" w:hAnsi="Courier New" w:eastAsia="Calibri" w:cs="Courier New"/>
                      <w:b/>
                      <w:sz w:val="28"/>
                      <w:lang w:eastAsia="zh-CN" w:bidi="ar"/>
                    </w:rPr>
                    <w:t>##</w:t>
                  </w:r>
                  <w:r>
                    <w:rPr>
                      <w:rFonts w:ascii="Courier New" w:hAnsi="Courier New" w:eastAsia="Calibri" w:cs="Courier New"/>
                      <w:b/>
                      <w:sz w:val="28"/>
                      <w:lang w:val="en-US" w:eastAsia="zh-CN" w:bidi="ar"/>
                    </w:rPr>
                    <w:t>y</w:t>
                  </w:r>
                  <w:r>
                    <w:rPr>
                      <w:rFonts w:ascii="Courier New" w:hAnsi="Courier New" w:eastAsia="Calibri" w:cs="Courier New"/>
                      <w:b/>
                      <w:sz w:val="24"/>
                      <w:lang w:eastAsia="zh-CN" w:bidi="ar"/>
                    </w:rPr>
                    <w:t>0</w:t>
                  </w:r>
                  <w:r>
                    <w:rPr>
                      <w:rFonts w:ascii="Courier New" w:hAnsi="Courier New" w:eastAsia="Calibri" w:cs="Courier New"/>
                      <w:b/>
                      <w:sz w:val="28"/>
                      <w:lang w:val="en-US" w:eastAsia="zh-CN" w:bidi="ar"/>
                    </w:rPr>
                    <w:t>rus</w:t>
                  </w:r>
                  <w:r>
                    <w:rPr>
                      <w:rFonts w:ascii="Courier New" w:hAnsi="Courier New" w:eastAsia="Calibri" w:cs="Courier New"/>
                      <w:b/>
                      <w:sz w:val="28"/>
                      <w:szCs w:val="28"/>
                      <w:lang w:val="en-US" w:eastAsia="zh-CN" w:bidi="ar"/>
                    </w:rPr>
                    <w:t>y</w:t>
                  </w:r>
                  <w:r>
                    <w:rPr>
                      <w:rFonts w:ascii="Courier New" w:hAnsi="Courier New" w:eastAsia="Calibri" w:cs="Courier New"/>
                      <w:b/>
                      <w:sz w:val="28"/>
                      <w:szCs w:val="28"/>
                      <w:lang w:eastAsia="zh-CN" w:bidi="ar"/>
                    </w:rPr>
                    <w:t>50######</w:t>
                  </w:r>
                  <w:r>
                    <w:rPr>
                      <w:rFonts w:ascii="Courier New" w:hAnsi="Courier New" w:eastAsia="Calibri" w:cs="Courier New"/>
                      <w:b/>
                      <w:sz w:val="44"/>
                      <w:bdr w:val="single" w:color="auto" w:sz="2" w:space="0"/>
                      <w:lang w:val="en-US" w:eastAsia="zh-CN" w:bidi="ar"/>
                    </w:rPr>
                    <w:t>ca</w:t>
                  </w:r>
                </w:p>
                <w:p>
                  <w:pPr>
                    <w:spacing w:after="0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</w:p>
                <w:p>
                  <w:pPr>
                    <w:spacing w:after="0" w:line="240" w:lineRule="auto"/>
                    <w:jc w:val="both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  <w:t xml:space="preserve">    Заполнение обязательно, если </w:t>
                  </w:r>
                  <w:r>
                    <w:rPr>
                      <w:rFonts w:ascii="Courier New" w:hAnsi="Courier New" w:eastAsia="Times New Roman" w:cs="Courier New"/>
                      <w:b/>
                      <w:color w:val="000000"/>
                      <w:sz w:val="24"/>
                      <w:szCs w:val="24"/>
                      <w:lang w:eastAsia="ru"/>
                    </w:rPr>
                    <w:t>графика заглавия отличается от обычной для языка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  <w:t>, указанного в подполе 101$g (или 101$a, если нет $g).</w:t>
                  </w:r>
                </w:p>
              </w:tc>
            </w:tr>
            <w:tr>
              <w:tblPrEx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color="auto" w:sz="2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spacing w:after="0" w:line="240" w:lineRule="auto"/>
                    <w:jc w:val="both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   Двухсимвольный код, определяющий </w:t>
                  </w:r>
                  <w:r>
                    <w:rPr>
                      <w:rFonts w:ascii="Courier New" w:hAnsi="Courier New" w:eastAsia="Times New Roman" w:cs="Courier New"/>
                      <w:b/>
                      <w:color w:val="000000"/>
                      <w:sz w:val="24"/>
                      <w:szCs w:val="24"/>
                      <w:lang w:eastAsia="ru" w:bidi="ar"/>
                    </w:rPr>
                    <w:t>графику заглавия, используемого как основное заглавие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(в случае сериальных документов – ключевое заглавие).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br w:type="textWrapping"/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   Относится к алфавиту, в котором </w:t>
                  </w:r>
                  <w:r>
                    <w:rPr>
                      <w:rFonts w:ascii="Courier New" w:hAnsi="Courier New" w:eastAsia="Times New Roman" w:cs="Courier New"/>
                      <w:b/>
                      <w:color w:val="000000"/>
                      <w:sz w:val="24"/>
                      <w:szCs w:val="24"/>
                      <w:lang w:eastAsia="ru" w:bidi="ar"/>
                    </w:rPr>
                    <w:t>заглавие приводится на источнике описания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>, а не к набору символов записи</w:t>
                  </w:r>
                  <w:bookmarkEnd w:id="4"/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>.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ba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латинская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ca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кириллическая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da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японская - неопределенная графика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db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японская - канджи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dc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японская - кана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ea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китайская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fa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арабская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ga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греческая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ha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иврит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ia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тайская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ja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деванагари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ka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корейская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la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тамильская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ma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 w:bidi="ar"/>
                    </w:rPr>
                    <w:t xml:space="preserve"> = грузинская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mb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val="en-US" w:eastAsia="ru" w:bidi="ar"/>
                    </w:rPr>
                    <w:t xml:space="preserve"> = армянская</w:t>
                  </w:r>
                </w:p>
                <w:p>
                  <w:pPr>
                    <w:spacing w:beforeAutospacing="1" w:after="0" w:afterAutospacing="1" w:line="240" w:lineRule="auto"/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eastAsia="ru"/>
                    </w:rPr>
                  </w:pP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bdr w:val="single" w:color="auto" w:sz="2" w:space="0"/>
                      <w:lang w:val="en-US" w:eastAsia="ru" w:bidi="ar"/>
                    </w:rPr>
                    <w:t>zz</w:t>
                  </w:r>
                  <w:r>
                    <w:rPr>
                      <w:rFonts w:ascii="Courier New" w:hAnsi="Courier New" w:eastAsia="Times New Roman" w:cs="Courier New"/>
                      <w:color w:val="000000"/>
                      <w:sz w:val="24"/>
                      <w:szCs w:val="24"/>
                      <w:lang w:val="en-US" w:eastAsia="ru" w:bidi="ar"/>
                    </w:rPr>
                    <w:t xml:space="preserve"> = другая</w:t>
                  </w:r>
                </w:p>
              </w:tc>
            </w:tr>
          </w:tbl>
          <w:p>
            <w:pPr>
              <w:rPr>
                <w:rFonts w:ascii="Calibri" w:hAnsi="Calibri" w:cs="Calibri"/>
              </w:rPr>
            </w:pPr>
          </w:p>
        </w:tc>
      </w:tr>
      <w:bookmarkEnd w:id="2"/>
    </w:tbl>
    <w:p>
      <w:pPr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</w:p>
    <w:p>
      <w:pPr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</w:p>
    <w:p>
      <w:pPr>
        <w:spacing w:beforeAutospacing="1" w:after="0" w:line="240" w:lineRule="auto"/>
        <w:rPr>
          <w:rFonts w:ascii="Courier New" w:hAnsi="Courier New" w:eastAsia="Times New Roman" w:cs="Courier New"/>
          <w:b/>
          <w:color w:val="000000"/>
          <w:sz w:val="24"/>
          <w:szCs w:val="24"/>
          <w:lang w:eastAsia="ru"/>
        </w:rPr>
      </w:pPr>
      <w:r>
        <w:rPr>
          <w:rFonts w:ascii="Courier New" w:hAnsi="Courier New" w:eastAsia="Times New Roman" w:cs="Courier New"/>
          <w:b/>
          <w:color w:val="000000"/>
          <w:sz w:val="24"/>
          <w:szCs w:val="24"/>
          <w:lang w:eastAsia="ru" w:bidi="ar"/>
        </w:rPr>
        <w:t>ПРИМЕРЫ:</w:t>
      </w:r>
    </w:p>
    <w:p>
      <w:pPr>
        <w:spacing w:beforeAutospacing="1" w:after="0" w:line="240" w:lineRule="auto"/>
        <w:rPr>
          <w:rFonts w:ascii="Courier New" w:hAnsi="Courier New" w:eastAsia="Times New Roman" w:cs="Courier New"/>
          <w:color w:val="000000"/>
          <w:sz w:val="24"/>
          <w:szCs w:val="24"/>
          <w:lang w:eastAsia="ru"/>
        </w:rPr>
      </w:pPr>
      <w:r>
        <w:rPr>
          <w:rFonts w:ascii="Courier New" w:hAnsi="Courier New" w:eastAsia="Times New Roman" w:cs="Courier New"/>
          <w:color w:val="000000"/>
          <w:sz w:val="24"/>
          <w:szCs w:val="24"/>
          <w:u w:val="single"/>
          <w:lang w:eastAsia="ru" w:bidi="ar"/>
        </w:rPr>
        <w:t>если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" w:bidi="ar"/>
        </w:rPr>
        <w:t>:</w:t>
      </w:r>
    </w:p>
    <w:p>
      <w:pPr>
        <w:spacing w:beforeAutospacing="1" w:after="0" w:line="240" w:lineRule="auto"/>
        <w:rPr>
          <w:rFonts w:ascii="Courier New" w:hAnsi="Courier New" w:eastAsia="Times New Roman" w:cs="Courier New"/>
          <w:color w:val="000000"/>
          <w:sz w:val="24"/>
          <w:szCs w:val="24"/>
          <w:lang w:eastAsia="ru"/>
        </w:rPr>
      </w:pPr>
      <w:r>
        <w:rPr>
          <w:rFonts w:ascii="Courier New" w:hAnsi="Courier New" w:eastAsia="Times New Roman" w:cs="Courier New"/>
          <w:b/>
          <w:color w:val="000000"/>
          <w:sz w:val="24"/>
          <w:szCs w:val="24"/>
          <w:lang w:eastAsia="ru" w:bidi="ar"/>
        </w:rPr>
        <w:t>1)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" w:bidi="ar"/>
        </w:rPr>
        <w:t xml:space="preserve"> В издании заглавие: </w:t>
      </w:r>
      <w:r>
        <w:rPr>
          <w:rFonts w:ascii="Courier New" w:hAnsi="Courier New" w:eastAsia="Times New Roman" w:cs="Courier New"/>
          <w:b/>
          <w:color w:val="000000"/>
          <w:sz w:val="24"/>
          <w:szCs w:val="24"/>
          <w:lang w:eastAsia="ru" w:bidi="ar"/>
        </w:rPr>
        <w:t>Исчезающая ложка</w:t>
      </w:r>
    </w:p>
    <w:p>
      <w:pPr>
        <w:spacing w:beforeAutospacing="1" w:after="0" w:line="240" w:lineRule="auto"/>
        <w:rPr>
          <w:rFonts w:ascii="Courier New" w:hAnsi="Courier New" w:eastAsia="Times New Roman" w:cs="Courier New"/>
          <w:b/>
          <w:color w:val="000000"/>
          <w:sz w:val="36"/>
          <w:szCs w:val="32"/>
          <w:lang w:eastAsia="ru" w:bidi="ar"/>
        </w:rPr>
      </w:pPr>
      <w:r>
        <w:rPr>
          <w:rFonts w:ascii="Courier New" w:hAnsi="Courier New" w:eastAsia="Times New Roman" w:cs="Courier New"/>
          <w:color w:val="000000"/>
          <w:sz w:val="24"/>
          <w:szCs w:val="24"/>
          <w:lang w:eastAsia="ru" w:bidi="ar"/>
        </w:rPr>
        <w:t xml:space="preserve">В 100 поле в </w:t>
      </w:r>
      <w:r>
        <w:rPr>
          <w:rFonts w:ascii="Courier New" w:hAnsi="Courier New" w:eastAsia="Times New Roman" w:cs="Courier New"/>
          <w:b/>
          <w:color w:val="000000"/>
          <w:sz w:val="24"/>
          <w:szCs w:val="24"/>
          <w:lang w:eastAsia="ru" w:bidi="ar"/>
        </w:rPr>
        <w:t>34-35 позиции оставляем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" w:bidi="ar"/>
        </w:rPr>
        <w:t xml:space="preserve"> шаблонный код </w:t>
      </w:r>
      <w:r>
        <w:rPr>
          <w:rFonts w:ascii="Courier New" w:hAnsi="Courier New" w:eastAsia="Times New Roman" w:cs="Courier New"/>
          <w:b/>
          <w:color w:val="000000"/>
          <w:sz w:val="36"/>
          <w:szCs w:val="32"/>
          <w:lang w:eastAsia="ru" w:bidi="ar"/>
        </w:rPr>
        <w:t>«</w:t>
      </w:r>
      <w:r>
        <w:rPr>
          <w:rFonts w:ascii="Courier New" w:hAnsi="Courier New" w:eastAsia="Times New Roman" w:cs="Courier New"/>
          <w:b/>
          <w:color w:val="000000"/>
          <w:sz w:val="36"/>
          <w:szCs w:val="32"/>
          <w:lang w:val="en-US" w:eastAsia="ru" w:bidi="ar"/>
        </w:rPr>
        <w:t>ca</w:t>
      </w:r>
      <w:r>
        <w:rPr>
          <w:rFonts w:ascii="Courier New" w:hAnsi="Courier New" w:eastAsia="Times New Roman" w:cs="Courier New"/>
          <w:b/>
          <w:color w:val="000000"/>
          <w:sz w:val="36"/>
          <w:szCs w:val="32"/>
          <w:lang w:eastAsia="ru" w:bidi="ar"/>
        </w:rPr>
        <w:t>»</w:t>
      </w:r>
    </w:p>
    <w:p>
      <w:pPr>
        <w:spacing w:beforeAutospacing="1" w:after="0" w:line="240" w:lineRule="auto"/>
        <w:rPr>
          <w:rFonts w:ascii="Courier New" w:hAnsi="Courier New" w:eastAsia="Times New Roman" w:cs="Courier New"/>
          <w:b/>
          <w:color w:val="000000"/>
          <w:sz w:val="36"/>
          <w:szCs w:val="32"/>
          <w:lang w:eastAsia="ru" w:bidi="ar"/>
        </w:rPr>
      </w:pPr>
    </w:p>
    <w:p>
      <w:pPr>
        <w:spacing w:beforeAutospacing="1" w:after="0" w:line="240" w:lineRule="auto"/>
        <w:rPr>
          <w:rFonts w:ascii="Courier New" w:hAnsi="Courier New" w:eastAsia="Times New Roman" w:cs="Courier New"/>
          <w:b/>
          <w:color w:val="000000"/>
          <w:sz w:val="24"/>
          <w:szCs w:val="24"/>
          <w:lang w:eastAsia="ru" w:bidi="ar"/>
        </w:rPr>
      </w:pPr>
      <w:r>
        <w:rPr>
          <w:rFonts w:ascii="Courier New" w:hAnsi="Courier New" w:eastAsia="Times New Roman" w:cs="Courier New"/>
          <w:b/>
          <w:color w:val="000000"/>
          <w:sz w:val="24"/>
          <w:szCs w:val="24"/>
          <w:lang w:eastAsia="ru" w:bidi="ar"/>
        </w:rPr>
        <w:t>200 1#$aИсчезающая ложка</w:t>
      </w:r>
    </w:p>
    <w:p>
      <w:r>
        <w:rPr>
          <w:rFonts w:ascii="Courier New" w:hAnsi="Courier New" w:eastAsia="Calibri" w:cs="Courier New"/>
          <w:b/>
          <w:sz w:val="28"/>
          <w:lang w:eastAsia="zh-CN" w:bidi="ar"/>
        </w:rPr>
        <w:t>$</w:t>
      </w:r>
      <w:r>
        <w:rPr>
          <w:rFonts w:ascii="Courier New" w:hAnsi="Courier New" w:eastAsia="Calibri" w:cs="Courier New"/>
          <w:b/>
          <w:sz w:val="28"/>
          <w:lang w:val="en-US" w:eastAsia="zh-CN" w:bidi="ar"/>
        </w:rPr>
        <w:t>a</w:t>
      </w:r>
      <w:r>
        <w:rPr>
          <w:rFonts w:ascii="Courier New" w:hAnsi="Courier New" w:eastAsia="Calibri" w:cs="Courier New"/>
          <w:b/>
          <w:sz w:val="28"/>
          <w:lang w:eastAsia="zh-CN" w:bidi="ar"/>
        </w:rPr>
        <w:t>########</w:t>
      </w:r>
      <w:r>
        <w:rPr>
          <w:rFonts w:ascii="Courier New" w:hAnsi="Courier New" w:eastAsia="Calibri" w:cs="Courier New"/>
          <w:b/>
          <w:sz w:val="28"/>
          <w:lang w:val="en-US" w:eastAsia="zh-CN" w:bidi="ar"/>
        </w:rPr>
        <w:t>d</w:t>
      </w:r>
      <w:r>
        <w:rPr>
          <w:rFonts w:ascii="Courier New" w:hAnsi="Courier New" w:eastAsia="Calibri" w:cs="Courier New"/>
          <w:b/>
          <w:sz w:val="28"/>
          <w:lang w:eastAsia="zh-CN" w:bidi="ar"/>
        </w:rPr>
        <w:t>########</w:t>
      </w:r>
      <w:r>
        <w:rPr>
          <w:rFonts w:ascii="Courier New" w:hAnsi="Courier New" w:eastAsia="Calibri" w:cs="Courier New"/>
          <w:b/>
          <w:sz w:val="28"/>
          <w:lang w:val="en-US" w:eastAsia="zh-CN" w:bidi="ar"/>
        </w:rPr>
        <w:t>u</w:t>
      </w:r>
      <w:r>
        <w:rPr>
          <w:rFonts w:ascii="Courier New" w:hAnsi="Courier New" w:eastAsia="Calibri" w:cs="Courier New"/>
          <w:b/>
          <w:sz w:val="28"/>
          <w:lang w:eastAsia="zh-CN" w:bidi="ar"/>
        </w:rPr>
        <w:t>##</w:t>
      </w:r>
      <w:r>
        <w:rPr>
          <w:rFonts w:ascii="Courier New" w:hAnsi="Courier New" w:eastAsia="Calibri" w:cs="Courier New"/>
          <w:b/>
          <w:sz w:val="28"/>
          <w:lang w:val="en-US" w:eastAsia="zh-CN" w:bidi="ar"/>
        </w:rPr>
        <w:t>y</w:t>
      </w:r>
      <w:r>
        <w:rPr>
          <w:rFonts w:ascii="Courier New" w:hAnsi="Courier New" w:eastAsia="Calibri" w:cs="Courier New"/>
          <w:b/>
          <w:sz w:val="24"/>
          <w:lang w:eastAsia="zh-CN" w:bidi="ar"/>
        </w:rPr>
        <w:t>0</w:t>
      </w:r>
      <w:r>
        <w:rPr>
          <w:rFonts w:ascii="Courier New" w:hAnsi="Courier New" w:eastAsia="Calibri" w:cs="Courier New"/>
          <w:b/>
          <w:sz w:val="28"/>
          <w:lang w:val="en-US" w:eastAsia="zh-CN" w:bidi="ar"/>
        </w:rPr>
        <w:t>rus</w:t>
      </w:r>
      <w:r>
        <w:rPr>
          <w:rFonts w:ascii="Courier New" w:hAnsi="Courier New" w:eastAsia="Calibri" w:cs="Courier New"/>
          <w:b/>
          <w:sz w:val="28"/>
          <w:szCs w:val="28"/>
          <w:lang w:val="en-US" w:eastAsia="zh-CN" w:bidi="ar"/>
        </w:rPr>
        <w:t>y</w:t>
      </w:r>
      <w:r>
        <w:rPr>
          <w:rFonts w:ascii="Courier New" w:hAnsi="Courier New" w:eastAsia="Calibri" w:cs="Courier New"/>
          <w:b/>
          <w:sz w:val="28"/>
          <w:szCs w:val="28"/>
          <w:lang w:eastAsia="zh-CN" w:bidi="ar"/>
        </w:rPr>
        <w:t>50######</w:t>
      </w:r>
      <w:r>
        <w:rPr>
          <w:rFonts w:ascii="Courier New" w:hAnsi="Courier New" w:eastAsia="Calibri" w:cs="Courier New"/>
          <w:b/>
          <w:sz w:val="44"/>
          <w:bdr w:val="single" w:color="auto" w:sz="2" w:space="0"/>
          <w:lang w:val="en-US" w:eastAsia="zh-CN" w:bidi="ar"/>
        </w:rPr>
        <w:t>ca</w:t>
      </w:r>
    </w:p>
    <w:p>
      <w:pPr>
        <w:spacing w:beforeAutospacing="1" w:after="0" w:line="240" w:lineRule="auto"/>
        <w:rPr>
          <w:rFonts w:ascii="Courier New" w:hAnsi="Courier New" w:eastAsia="Times New Roman" w:cs="Courier New"/>
          <w:b/>
          <w:color w:val="000000"/>
          <w:sz w:val="28"/>
          <w:szCs w:val="24"/>
          <w:lang w:eastAsia="ru"/>
        </w:rPr>
      </w:pPr>
    </w:p>
    <w:p>
      <w:pPr>
        <w:spacing w:beforeAutospacing="1" w:after="0" w:line="240" w:lineRule="auto"/>
        <w:rPr>
          <w:rFonts w:ascii="Courier New" w:hAnsi="Courier New" w:eastAsia="Times New Roman" w:cs="Courier New"/>
          <w:color w:val="000000"/>
          <w:sz w:val="24"/>
          <w:szCs w:val="24"/>
          <w:lang w:val="en-US" w:eastAsia="ru"/>
        </w:rPr>
      </w:pPr>
      <w:r>
        <w:rPr>
          <w:rFonts w:ascii="Courier New" w:hAnsi="Courier New" w:eastAsia="Times New Roman" w:cs="Courier New"/>
          <w:b/>
          <w:color w:val="000000"/>
          <w:sz w:val="24"/>
          <w:szCs w:val="24"/>
          <w:lang w:val="en-US" w:eastAsia="ru" w:bidi="ar"/>
        </w:rPr>
        <w:t>2)</w:t>
      </w:r>
      <w:r>
        <w:rPr>
          <w:rFonts w:ascii="Courier New" w:hAnsi="Courier New" w:eastAsia="Times New Roman" w:cs="Courier New"/>
          <w:color w:val="000000"/>
          <w:sz w:val="24"/>
          <w:szCs w:val="24"/>
          <w:lang w:val="en-US" w:eastAsia="ru" w:bidi="ar"/>
        </w:rPr>
        <w:t xml:space="preserve"> 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" w:bidi="ar"/>
        </w:rPr>
        <w:t>В</w:t>
      </w:r>
      <w:r>
        <w:rPr>
          <w:rFonts w:ascii="Courier New" w:hAnsi="Courier New" w:eastAsia="Times New Roman" w:cs="Courier New"/>
          <w:color w:val="000000"/>
          <w:sz w:val="24"/>
          <w:szCs w:val="24"/>
          <w:lang w:val="en-US" w:eastAsia="ru" w:bidi="ar"/>
        </w:rPr>
        <w:t xml:space="preserve"> 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" w:bidi="ar"/>
        </w:rPr>
        <w:t>издании</w:t>
      </w:r>
      <w:r>
        <w:rPr>
          <w:rFonts w:ascii="Courier New" w:hAnsi="Courier New" w:eastAsia="Times New Roman" w:cs="Courier New"/>
          <w:color w:val="000000"/>
          <w:sz w:val="24"/>
          <w:szCs w:val="24"/>
          <w:lang w:val="en-US" w:eastAsia="ru" w:bidi="ar"/>
        </w:rPr>
        <w:t xml:space="preserve"> 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" w:bidi="ar"/>
        </w:rPr>
        <w:t>заглавие</w:t>
      </w:r>
      <w:r>
        <w:rPr>
          <w:rFonts w:ascii="Courier New" w:hAnsi="Courier New" w:eastAsia="Times New Roman" w:cs="Courier New"/>
          <w:color w:val="000000"/>
          <w:sz w:val="24"/>
          <w:szCs w:val="24"/>
          <w:lang w:val="en-US" w:eastAsia="ru" w:bidi="ar"/>
        </w:rPr>
        <w:t xml:space="preserve">: </w:t>
      </w:r>
      <w:r>
        <w:rPr>
          <w:rFonts w:ascii="Courier New" w:hAnsi="Courier New" w:eastAsia="Times New Roman" w:cs="Courier New"/>
          <w:b/>
          <w:color w:val="000000"/>
          <w:sz w:val="24"/>
          <w:szCs w:val="24"/>
          <w:lang w:eastAsia="ru" w:bidi="ar"/>
        </w:rPr>
        <w:t>The disappearing spoon</w:t>
      </w:r>
    </w:p>
    <w:p>
      <w:pPr>
        <w:spacing w:beforeAutospacing="1" w:after="0" w:line="240" w:lineRule="auto"/>
        <w:rPr>
          <w:rFonts w:ascii="Courier New" w:hAnsi="Courier New" w:eastAsia="Times New Roman" w:cs="Courier New"/>
          <w:b/>
          <w:color w:val="000000"/>
          <w:sz w:val="36"/>
          <w:szCs w:val="32"/>
          <w:lang w:eastAsia="ru" w:bidi="ar"/>
        </w:rPr>
      </w:pPr>
      <w:r>
        <w:rPr>
          <w:rFonts w:ascii="Courier New" w:hAnsi="Courier New" w:eastAsia="Times New Roman" w:cs="Courier New"/>
          <w:color w:val="000000"/>
          <w:sz w:val="24"/>
          <w:szCs w:val="24"/>
          <w:lang w:eastAsia="ru" w:bidi="ar"/>
        </w:rPr>
        <w:t xml:space="preserve">В 100 поле в </w:t>
      </w:r>
      <w:r>
        <w:rPr>
          <w:rFonts w:ascii="Courier New" w:hAnsi="Courier New" w:eastAsia="Times New Roman" w:cs="Courier New"/>
          <w:b/>
          <w:color w:val="000000"/>
          <w:sz w:val="24"/>
          <w:szCs w:val="24"/>
          <w:lang w:eastAsia="ru" w:bidi="ar"/>
        </w:rPr>
        <w:t>34-35 позиции оставляем</w:t>
      </w:r>
      <w:r>
        <w:rPr>
          <w:rFonts w:ascii="Courier New" w:hAnsi="Courier New" w:eastAsia="Times New Roman" w:cs="Courier New"/>
          <w:color w:val="000000"/>
          <w:sz w:val="24"/>
          <w:szCs w:val="24"/>
          <w:lang w:eastAsia="ru" w:bidi="ar"/>
        </w:rPr>
        <w:t xml:space="preserve"> шаблонный код </w:t>
      </w:r>
      <w:r>
        <w:rPr>
          <w:rFonts w:ascii="Courier New" w:hAnsi="Courier New" w:eastAsia="Times New Roman" w:cs="Courier New"/>
          <w:b/>
          <w:color w:val="000000"/>
          <w:sz w:val="36"/>
          <w:szCs w:val="32"/>
          <w:lang w:eastAsia="ru" w:bidi="ar"/>
        </w:rPr>
        <w:t>«</w:t>
      </w:r>
      <w:r>
        <w:rPr>
          <w:rFonts w:ascii="Courier New" w:hAnsi="Courier New" w:eastAsia="Times New Roman" w:cs="Courier New"/>
          <w:b/>
          <w:color w:val="000000"/>
          <w:sz w:val="36"/>
          <w:szCs w:val="32"/>
          <w:lang w:val="en-US" w:eastAsia="ru" w:bidi="ar"/>
        </w:rPr>
        <w:t>ba</w:t>
      </w:r>
      <w:r>
        <w:rPr>
          <w:rFonts w:ascii="Courier New" w:hAnsi="Courier New" w:eastAsia="Times New Roman" w:cs="Courier New"/>
          <w:b/>
          <w:color w:val="000000"/>
          <w:sz w:val="36"/>
          <w:szCs w:val="32"/>
          <w:lang w:eastAsia="ru" w:bidi="ar"/>
        </w:rPr>
        <w:t>»</w:t>
      </w:r>
    </w:p>
    <w:p>
      <w:pPr>
        <w:spacing w:beforeAutospacing="1" w:after="0" w:line="240" w:lineRule="auto"/>
        <w:rPr>
          <w:rFonts w:ascii="Courier New" w:hAnsi="Courier New" w:eastAsia="Times New Roman" w:cs="Courier New"/>
          <w:b/>
          <w:color w:val="000000"/>
          <w:sz w:val="36"/>
          <w:szCs w:val="32"/>
          <w:lang w:eastAsia="ru" w:bidi="ar"/>
        </w:rPr>
      </w:pPr>
    </w:p>
    <w:p>
      <w:pPr>
        <w:spacing w:beforeAutospacing="1" w:after="0" w:line="240" w:lineRule="auto"/>
        <w:rPr>
          <w:rFonts w:ascii="Courier New" w:hAnsi="Courier New" w:eastAsia="Times New Roman" w:cs="Courier New"/>
          <w:b/>
          <w:color w:val="000000"/>
          <w:sz w:val="24"/>
          <w:szCs w:val="24"/>
          <w:lang w:eastAsia="ru" w:bidi="ar"/>
        </w:rPr>
      </w:pPr>
      <w:r>
        <w:rPr>
          <w:rFonts w:ascii="Courier New" w:hAnsi="Courier New" w:eastAsia="Times New Roman" w:cs="Courier New"/>
          <w:b/>
          <w:color w:val="000000"/>
          <w:sz w:val="24"/>
          <w:szCs w:val="24"/>
          <w:lang w:eastAsia="ru" w:bidi="ar"/>
        </w:rPr>
        <w:t>200 1#$aThe disappearing spoon</w:t>
      </w:r>
    </w:p>
    <w:p>
      <w:r>
        <w:rPr>
          <w:rFonts w:ascii="Courier New" w:hAnsi="Courier New" w:eastAsia="Calibri" w:cs="Courier New"/>
          <w:b/>
          <w:sz w:val="28"/>
          <w:lang w:eastAsia="zh-CN" w:bidi="ar"/>
        </w:rPr>
        <w:t>$</w:t>
      </w:r>
      <w:r>
        <w:rPr>
          <w:rFonts w:ascii="Courier New" w:hAnsi="Courier New" w:eastAsia="Calibri" w:cs="Courier New"/>
          <w:b/>
          <w:sz w:val="28"/>
          <w:lang w:val="en-US" w:eastAsia="zh-CN" w:bidi="ar"/>
        </w:rPr>
        <w:t>a</w:t>
      </w:r>
      <w:r>
        <w:rPr>
          <w:rFonts w:ascii="Courier New" w:hAnsi="Courier New" w:eastAsia="Calibri" w:cs="Courier New"/>
          <w:b/>
          <w:sz w:val="28"/>
          <w:lang w:eastAsia="zh-CN" w:bidi="ar"/>
        </w:rPr>
        <w:t>########</w:t>
      </w:r>
      <w:r>
        <w:rPr>
          <w:rFonts w:ascii="Courier New" w:hAnsi="Courier New" w:eastAsia="Calibri" w:cs="Courier New"/>
          <w:b/>
          <w:sz w:val="28"/>
          <w:lang w:val="en-US" w:eastAsia="zh-CN" w:bidi="ar"/>
        </w:rPr>
        <w:t>d</w:t>
      </w:r>
      <w:r>
        <w:rPr>
          <w:rFonts w:ascii="Courier New" w:hAnsi="Courier New" w:eastAsia="Calibri" w:cs="Courier New"/>
          <w:b/>
          <w:sz w:val="28"/>
          <w:lang w:eastAsia="zh-CN" w:bidi="ar"/>
        </w:rPr>
        <w:t>########</w:t>
      </w:r>
      <w:r>
        <w:rPr>
          <w:rFonts w:ascii="Courier New" w:hAnsi="Courier New" w:eastAsia="Calibri" w:cs="Courier New"/>
          <w:b/>
          <w:sz w:val="28"/>
          <w:lang w:val="en-US" w:eastAsia="zh-CN" w:bidi="ar"/>
        </w:rPr>
        <w:t>u</w:t>
      </w:r>
      <w:r>
        <w:rPr>
          <w:rFonts w:ascii="Courier New" w:hAnsi="Courier New" w:eastAsia="Calibri" w:cs="Courier New"/>
          <w:b/>
          <w:sz w:val="28"/>
          <w:lang w:eastAsia="zh-CN" w:bidi="ar"/>
        </w:rPr>
        <w:t>##</w:t>
      </w:r>
      <w:r>
        <w:rPr>
          <w:rFonts w:ascii="Courier New" w:hAnsi="Courier New" w:eastAsia="Calibri" w:cs="Courier New"/>
          <w:b/>
          <w:sz w:val="28"/>
          <w:lang w:val="en-US" w:eastAsia="zh-CN" w:bidi="ar"/>
        </w:rPr>
        <w:t>y</w:t>
      </w:r>
      <w:r>
        <w:rPr>
          <w:rFonts w:ascii="Courier New" w:hAnsi="Courier New" w:eastAsia="Calibri" w:cs="Courier New"/>
          <w:b/>
          <w:sz w:val="24"/>
          <w:lang w:eastAsia="zh-CN" w:bidi="ar"/>
        </w:rPr>
        <w:t>0</w:t>
      </w:r>
      <w:r>
        <w:rPr>
          <w:rFonts w:ascii="Courier New" w:hAnsi="Courier New" w:eastAsia="Calibri" w:cs="Courier New"/>
          <w:b/>
          <w:sz w:val="28"/>
          <w:lang w:val="en-US" w:eastAsia="zh-CN" w:bidi="ar"/>
        </w:rPr>
        <w:t>rus</w:t>
      </w:r>
      <w:r>
        <w:rPr>
          <w:rFonts w:ascii="Courier New" w:hAnsi="Courier New" w:eastAsia="Calibri" w:cs="Courier New"/>
          <w:b/>
          <w:sz w:val="28"/>
          <w:szCs w:val="28"/>
          <w:lang w:val="en-US" w:eastAsia="zh-CN" w:bidi="ar"/>
        </w:rPr>
        <w:t>y</w:t>
      </w:r>
      <w:r>
        <w:rPr>
          <w:rFonts w:ascii="Courier New" w:hAnsi="Courier New" w:eastAsia="Calibri" w:cs="Courier New"/>
          <w:b/>
          <w:sz w:val="28"/>
          <w:szCs w:val="28"/>
          <w:lang w:eastAsia="zh-CN" w:bidi="ar"/>
        </w:rPr>
        <w:t>50######</w:t>
      </w:r>
      <w:r>
        <w:rPr>
          <w:rFonts w:ascii="Courier New" w:hAnsi="Courier New" w:eastAsia="Calibri" w:cs="Courier New"/>
          <w:b/>
          <w:sz w:val="44"/>
          <w:bdr w:val="single" w:color="auto" w:sz="2" w:space="0"/>
          <w:lang w:val="en-US" w:eastAsia="zh-CN" w:bidi="ar"/>
        </w:rPr>
        <w:t>ba</w:t>
      </w:r>
    </w:p>
    <w:p>
      <w:pPr>
        <w:rPr>
          <w:rFonts w:eastAsia="Times New Roman" w:cs="Courier New"/>
          <w:sz w:val="24"/>
          <w:szCs w:val="24"/>
          <w:lang w:eastAsia="ru-RU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>
      <w:pPr>
        <w:pStyle w:val="11"/>
        <w:spacing w:before="0" w:beforeAutospacing="0" w:after="0" w:afterAutospacing="0"/>
        <w:rPr>
          <w:lang w:val="ru"/>
        </w:rPr>
      </w:pPr>
      <w:r>
        <w:rPr>
          <w:rFonts w:ascii="Calibri" w:hAnsi="Calibri" w:eastAsia="Calibri"/>
          <w:sz w:val="22"/>
          <w:szCs w:val="22"/>
          <w:vertAlign w:val="superscript"/>
          <w:lang w:val="ru" w:eastAsia="zh-CN" w:bidi="ar"/>
        </w:rPr>
        <w:footnoteRef/>
      </w:r>
      <w:r>
        <w:rPr>
          <w:rFonts w:ascii="Calibri" w:hAnsi="Calibri" w:eastAsia="Calibri"/>
          <w:sz w:val="22"/>
          <w:szCs w:val="22"/>
          <w:lang w:val="ru" w:eastAsia="zh-CN" w:bidi="ar"/>
        </w:rPr>
        <w:t xml:space="preserve"> напр., транскрипция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30" cy="490220"/>
              <wp:effectExtent l="6350" t="6350" r="10160" b="6350"/>
              <wp:wrapNone/>
              <wp:docPr id="1" name="Группа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txbx>
                        <w:txbxContent>
                          <w:p>
                            <w:pPr>
                              <w:pStyle w:val="9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</w:sdtEndPr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txbx>
                        <w:txbxContent>
                          <w:p>
                            <w:pPr>
                              <w:pStyle w:val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октябрь, </w:t>
                            </w:r>
                          </w:p>
                          <w:p>
                            <w:pPr>
                              <w:pStyle w:val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2022, №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196" o:spid="_x0000_s1026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LtH3xraAAAACgEAAA8A&#10;AAAAAAAAAQAgAAAAIgAAAGRycy9kb3ducmV2LnhtbFBLAQIUABQAAAAIAIdO4kDSZ0sQMgMAACUK&#10;AAAOAAAAAAAAAAEAIAAAACkBAABkcnMvZTJvRG9jLnhtbFBLBQYAAAAABgAGAFkBAADNBgAAAAA=&#10;">
              <o:lock v:ext="edit" aspectratio="f"/>
              <v:rect id="Rectangle 197" o:spid="_x0000_s1026" o:spt="1" style="position:absolute;left:637;top:360;height:720;width:9169;v-text-anchor:middle;" fillcolor="#E46C0A [2409]" filled="t" stroked="f" coordsize="21600,21600" o:gfxdata="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DNSBugAAANoA&#10;AAAPAAAAAAAAAAEAIAAAACIAAABkcnMvZG93bnJldi54bWxQSwECFAAUAAAACACHTuJAMy8FnjsA&#10;AAA5AAAAEAAAAAAAAAABACAAAAAJAQAAZHJzL3NoYXBleG1sLnhtbFBLBQYAAAAABgAGAFsBAACz&#10;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</w:sdtEndPr>
                        <w:sdtContent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pStyle w:val="9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6" o:spt="1" style="position:absolute;left:10004;top:360;height:720;width:1732;v-text-anchor:middle;" fillcolor="#9BBB59 [3206]" filled="t" stroked="f" coordsize="21600,21600" o:gfxdata="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/XMwvQAA&#10;ANoAAAAPAAAAAAAAAAEAIAAAACIAAABkcnMvZG93bnJldi54bWxQSwECFAAUAAAACACHTuJAMy8F&#10;njsAAAA5AAAAEAAAAAAAAAABACAAAAAMAQAAZHJzL3NoYXBleG1sLnhtbFBLBQYAAAAABgAGAFsB&#10;AAC2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октябрь, </w:t>
                      </w:r>
                    </w:p>
                    <w:p>
                      <w:pPr>
                        <w:pStyle w:val="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2022, № 8</w:t>
                      </w:r>
                    </w:p>
                  </w:txbxContent>
                </v:textbox>
              </v:rect>
              <v:rect id="Rectangle 199" o:spid="_x0000_s1026" o:spt="1" style="position:absolute;left:330;top:308;height:835;width:11586;" filled="f" stroked="t" coordsize="21600,21600" o:gfxdata="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cK1K8AAAA&#10;2gAAAA8AAAAAAAAAAQAgAAAAIgAAAGRycy9kb3ducmV2LnhtbFBLAQIUABQAAAAIAIdO4kAzLwWe&#10;OwAAADkAAAAQAAAAAAAAAAEAIAAAAAsBAABkcnMvc2hhcGV4bWwueG1sUEsFBgAAAAAGAAYAWwEA&#10;ALUD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2"/>
    <w:footnote w:id="3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1156F"/>
    <w:rsid w:val="00011F1B"/>
    <w:rsid w:val="00013C36"/>
    <w:rsid w:val="0002442A"/>
    <w:rsid w:val="000418CD"/>
    <w:rsid w:val="000440B6"/>
    <w:rsid w:val="00051048"/>
    <w:rsid w:val="000525C3"/>
    <w:rsid w:val="0008146A"/>
    <w:rsid w:val="00085EE8"/>
    <w:rsid w:val="000A5CF1"/>
    <w:rsid w:val="000C4847"/>
    <w:rsid w:val="000D5971"/>
    <w:rsid w:val="000E1CCE"/>
    <w:rsid w:val="000F5969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32AC"/>
    <w:rsid w:val="001C77B0"/>
    <w:rsid w:val="001D1669"/>
    <w:rsid w:val="001D617C"/>
    <w:rsid w:val="001D656E"/>
    <w:rsid w:val="0022673A"/>
    <w:rsid w:val="0023018B"/>
    <w:rsid w:val="00254C97"/>
    <w:rsid w:val="00281A14"/>
    <w:rsid w:val="0028753C"/>
    <w:rsid w:val="002C6D9E"/>
    <w:rsid w:val="002D7642"/>
    <w:rsid w:val="002F51E2"/>
    <w:rsid w:val="003050BD"/>
    <w:rsid w:val="00326308"/>
    <w:rsid w:val="00341B06"/>
    <w:rsid w:val="003437E6"/>
    <w:rsid w:val="003528D0"/>
    <w:rsid w:val="003D56FD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F44BF"/>
    <w:rsid w:val="00512D68"/>
    <w:rsid w:val="00533514"/>
    <w:rsid w:val="0053665D"/>
    <w:rsid w:val="005422EE"/>
    <w:rsid w:val="00544261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634221"/>
    <w:rsid w:val="00637F47"/>
    <w:rsid w:val="00640F57"/>
    <w:rsid w:val="00655861"/>
    <w:rsid w:val="00657A12"/>
    <w:rsid w:val="00672549"/>
    <w:rsid w:val="006A707E"/>
    <w:rsid w:val="006B3007"/>
    <w:rsid w:val="006B45DE"/>
    <w:rsid w:val="006C4789"/>
    <w:rsid w:val="006F4F8D"/>
    <w:rsid w:val="007203AD"/>
    <w:rsid w:val="0073653D"/>
    <w:rsid w:val="00746821"/>
    <w:rsid w:val="007527A9"/>
    <w:rsid w:val="00773E80"/>
    <w:rsid w:val="00782A4A"/>
    <w:rsid w:val="007947A3"/>
    <w:rsid w:val="007D7573"/>
    <w:rsid w:val="007F4D2A"/>
    <w:rsid w:val="00823B13"/>
    <w:rsid w:val="00855B75"/>
    <w:rsid w:val="00880F90"/>
    <w:rsid w:val="008A7508"/>
    <w:rsid w:val="008B21FA"/>
    <w:rsid w:val="008B5ADA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63E4"/>
    <w:rsid w:val="009C11A5"/>
    <w:rsid w:val="009C2420"/>
    <w:rsid w:val="009C7B49"/>
    <w:rsid w:val="009D06B3"/>
    <w:rsid w:val="00A22656"/>
    <w:rsid w:val="00A24DDC"/>
    <w:rsid w:val="00A2552E"/>
    <w:rsid w:val="00A31C8C"/>
    <w:rsid w:val="00A373D9"/>
    <w:rsid w:val="00A4733E"/>
    <w:rsid w:val="00A8404C"/>
    <w:rsid w:val="00A9283D"/>
    <w:rsid w:val="00AA3D75"/>
    <w:rsid w:val="00AA41F4"/>
    <w:rsid w:val="00AD1CAA"/>
    <w:rsid w:val="00AE3E91"/>
    <w:rsid w:val="00B02DD6"/>
    <w:rsid w:val="00B12696"/>
    <w:rsid w:val="00B26790"/>
    <w:rsid w:val="00B30F26"/>
    <w:rsid w:val="00B3323B"/>
    <w:rsid w:val="00B432B5"/>
    <w:rsid w:val="00B46F28"/>
    <w:rsid w:val="00B81AB3"/>
    <w:rsid w:val="00B94F69"/>
    <w:rsid w:val="00B9557A"/>
    <w:rsid w:val="00B9782E"/>
    <w:rsid w:val="00BB09E1"/>
    <w:rsid w:val="00BD53C8"/>
    <w:rsid w:val="00BE1775"/>
    <w:rsid w:val="00C20FB1"/>
    <w:rsid w:val="00C41355"/>
    <w:rsid w:val="00C52DE0"/>
    <w:rsid w:val="00C804ED"/>
    <w:rsid w:val="00CE0008"/>
    <w:rsid w:val="00CE529A"/>
    <w:rsid w:val="00CF4713"/>
    <w:rsid w:val="00D05FDF"/>
    <w:rsid w:val="00D0782C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84B"/>
    <w:rsid w:val="00DD6ED4"/>
    <w:rsid w:val="00E1490B"/>
    <w:rsid w:val="00E278EC"/>
    <w:rsid w:val="00E33B94"/>
    <w:rsid w:val="00E46357"/>
    <w:rsid w:val="00E55899"/>
    <w:rsid w:val="00E76D51"/>
    <w:rsid w:val="00E8194A"/>
    <w:rsid w:val="00E933D8"/>
    <w:rsid w:val="00EA1D18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503D0"/>
    <w:rsid w:val="00F531AC"/>
    <w:rsid w:val="00F67ABD"/>
    <w:rsid w:val="00F90B4A"/>
    <w:rsid w:val="00F93112"/>
    <w:rsid w:val="00FA30A1"/>
    <w:rsid w:val="00FA70A2"/>
    <w:rsid w:val="00FD2188"/>
    <w:rsid w:val="00FF3C6A"/>
    <w:rsid w:val="00FF4D1A"/>
    <w:rsid w:val="3EFA6ABC"/>
    <w:rsid w:val="41D3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Текст сноски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14">
    <w:name w:val="Верхний колонтитул Знак"/>
    <w:basedOn w:val="3"/>
    <w:link w:val="9"/>
    <w:qFormat/>
    <w:uiPriority w:val="99"/>
  </w:style>
  <w:style w:type="character" w:customStyle="1" w:styleId="15">
    <w:name w:val="Нижний колонтитул Знак"/>
    <w:basedOn w:val="3"/>
    <w:link w:val="10"/>
    <w:qFormat/>
    <w:uiPriority w:val="99"/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jsgrdq"/>
    <w:basedOn w:val="3"/>
    <w:qFormat/>
    <w:uiPriority w:val="0"/>
  </w:style>
  <w:style w:type="paragraph" w:customStyle="1" w:styleId="19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8740E1-BC7F-4C5E-84C2-70A2C4FF28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6</Pages>
  <Words>637</Words>
  <Characters>3635</Characters>
  <Lines>30</Lines>
  <Paragraphs>8</Paragraphs>
  <TotalTime>12</TotalTime>
  <ScaleCrop>false</ScaleCrop>
  <LinksUpToDate>false</LinksUpToDate>
  <CharactersWithSpaces>4264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ИвкинаСВ</cp:lastModifiedBy>
  <cp:lastPrinted>2022-10-21T11:51:00Z</cp:lastPrinted>
  <dcterms:modified xsi:type="dcterms:W3CDTF">2022-10-27T10:45:24Z</dcterms:modified>
  <dc:title>МЕТОДИЧЕСКИЕ РЕКОМЕНДАЦИИ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8B60FDD3225546D1B4171095B06BEBCA</vt:lpwstr>
  </property>
</Properties>
</file>